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62229" w:rsidP="00062229" w14:paraId="6F44E87E" w14:textId="7EE15376">
      <w:pPr>
        <w:keepNext/>
        <w:keepLines/>
        <w:spacing w:after="0" w:line="240" w:lineRule="auto"/>
        <w:ind w:left="-284"/>
        <w:jc w:val="right"/>
        <w:outlineLvl w:val="0"/>
        <w:rPr>
          <w:rFonts w:ascii="Times New Roman" w:hAnsi="Times New Roman" w:eastAsiaTheme="majorEastAsia" w:cs="Times New Roman"/>
          <w:bCs/>
        </w:rPr>
      </w:pPr>
      <w:r>
        <w:rPr>
          <w:rFonts w:ascii="Times New Roman" w:hAnsi="Times New Roman" w:eastAsiaTheme="majorEastAsia" w:cs="Times New Roman"/>
          <w:bCs/>
        </w:rPr>
        <w:t>УИД № 86</w:t>
      </w:r>
      <w:r>
        <w:rPr>
          <w:rFonts w:ascii="Times New Roman" w:hAnsi="Times New Roman" w:eastAsiaTheme="majorEastAsia" w:cs="Times New Roman"/>
          <w:bCs/>
          <w:lang w:val="en-US"/>
        </w:rPr>
        <w:t>MS</w:t>
      </w:r>
      <w:r>
        <w:rPr>
          <w:rFonts w:ascii="Times New Roman" w:hAnsi="Times New Roman" w:eastAsiaTheme="majorEastAsia" w:cs="Times New Roman"/>
          <w:bCs/>
        </w:rPr>
        <w:t>0036-01-2026-002689-42</w:t>
      </w:r>
    </w:p>
    <w:p w:rsidR="00062229" w:rsidP="00062229" w14:paraId="41981765" w14:textId="0019570F">
      <w:pPr>
        <w:keepNext/>
        <w:keepLines/>
        <w:spacing w:after="0" w:line="240" w:lineRule="auto"/>
        <w:ind w:left="-284"/>
        <w:jc w:val="right"/>
        <w:outlineLvl w:val="0"/>
        <w:rPr>
          <w:rFonts w:ascii="Times New Roman" w:hAnsi="Times New Roman" w:eastAsiaTheme="majorEastAsia" w:cs="Times New Roman"/>
          <w:bCs/>
        </w:rPr>
      </w:pPr>
      <w:r>
        <w:rPr>
          <w:rFonts w:ascii="Times New Roman" w:hAnsi="Times New Roman" w:eastAsiaTheme="majorEastAsia" w:cs="Times New Roman"/>
          <w:bCs/>
        </w:rPr>
        <w:t>производство № 2-1632-1902/2026</w:t>
      </w:r>
    </w:p>
    <w:p w:rsidR="00062229" w:rsidP="00062229" w14:paraId="02C64DA5" w14:textId="503F1721">
      <w:pPr>
        <w:keepNext/>
        <w:keepLines/>
        <w:spacing w:after="0" w:line="240" w:lineRule="auto"/>
        <w:ind w:left="-284"/>
        <w:jc w:val="center"/>
        <w:outlineLvl w:val="0"/>
        <w:rPr>
          <w:rFonts w:ascii="Times New Roman" w:hAnsi="Times New Roman" w:eastAsiaTheme="majorEastAsia" w:cs="Times New Roman"/>
          <w:bCs/>
          <w:sz w:val="28"/>
          <w:szCs w:val="28"/>
        </w:rPr>
      </w:pPr>
      <w:r>
        <w:rPr>
          <w:rFonts w:ascii="Times New Roman" w:hAnsi="Times New Roman" w:eastAsiaTheme="majorEastAsia" w:cs="Times New Roman"/>
          <w:bCs/>
          <w:sz w:val="28"/>
          <w:szCs w:val="28"/>
        </w:rPr>
        <w:t>ЗАОЧНОЕ РЕШЕНИЕ</w:t>
      </w:r>
    </w:p>
    <w:p w:rsidR="00062229" w:rsidP="00062229" w14:paraId="0C9D5F27" w14:textId="77777777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ИМЕНЕМ РОССИЙСКОЙ ФЕДЕРАЦИИ</w:t>
      </w:r>
    </w:p>
    <w:p w:rsidR="00062229" w:rsidP="00062229" w14:paraId="0C581518" w14:textId="77777777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:rsidR="00062229" w:rsidP="00062229" w14:paraId="2A2DED7D" w14:textId="3B9BA4CD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03 июля 2026 г.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ab/>
        <w:t xml:space="preserve">                город Мегион                                                             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ab/>
        <w:t xml:space="preserve">    Суд в составе мирового судьи судебного участка № 2 Мегионского судебного района Ханты-Мансийского автономного округа - Югры Плотниковой Е.А., </w:t>
      </w:r>
    </w:p>
    <w:p w:rsidR="00062229" w:rsidP="00062229" w14:paraId="3EFC8C56" w14:textId="77777777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при секретаре судебного заседания Шишман А.В.,</w:t>
      </w:r>
    </w:p>
    <w:p w:rsidR="00062229" w:rsidP="00062229" w14:paraId="79A08D77" w14:textId="3F0A3F7B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рассмотрев в открытом судебном заседании гражданское дело № 2-1632-1902/2026 по исковому заявлению индивидуального предпринимателя Верейкина Романа Сергеевича к Писковому Семену Олеговичу о взыскании процентов за пользование чужими денежными средствами,</w:t>
      </w:r>
    </w:p>
    <w:p w:rsidR="00062229" w:rsidRPr="00062229" w:rsidP="00062229" w14:paraId="1C5E8627" w14:textId="7CF1D609">
      <w:pPr>
        <w:spacing w:after="0" w:line="240" w:lineRule="auto"/>
        <w:ind w:left="-284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6222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руководствуясь статьями 193-199, 233-237 Гражданского процессуального кодекса Российской Федерации,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суд</w:t>
      </w:r>
    </w:p>
    <w:p w:rsidR="00062229" w:rsidP="00062229" w14:paraId="5705F173" w14:textId="77777777">
      <w:pPr>
        <w:spacing w:after="0" w:line="240" w:lineRule="auto"/>
        <w:ind w:left="-284" w:firstLine="568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РЕШИЛ:</w:t>
      </w:r>
    </w:p>
    <w:p w:rsidR="00062229" w:rsidP="00062229" w14:paraId="1A0CBF8B" w14:textId="77777777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:rsidR="00062229" w:rsidP="00062229" w14:paraId="1BD7CE05" w14:textId="5DE25B50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Взыскать с Писков</w:t>
      </w:r>
      <w:r w:rsidR="004863B1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ого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Семена Олеговича (</w:t>
      </w:r>
      <w:r w:rsidR="00CD40B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*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) в пользу индивидуального предпринимателя Верейкина Романа Сергеевича (ИНН </w:t>
      </w:r>
      <w:r w:rsidR="00CD40B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*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) проценты за пользование чужими денежными средствами за период с 26 ноября 2021 г. по 13 апреля 2023 г. в размере 4199 рублей 83 копейки, расходы по уплате государственной пошлины в размере 4000 рублей и расходы за услуги представителя в размере 3000 рублей, всего взыскать: 11199 рублей 83 копейки.</w:t>
      </w:r>
    </w:p>
    <w:p w:rsidR="00062229" w:rsidRPr="00062229" w:rsidP="00062229" w14:paraId="512D8AF6" w14:textId="77777777">
      <w:pPr>
        <w:spacing w:after="0" w:line="240" w:lineRule="auto"/>
        <w:ind w:left="-284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06222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Разъяснить участвующим в деле лицам их представителям право подать заявление о составлении мотивированного решения в следующие сроки:</w:t>
      </w:r>
    </w:p>
    <w:p w:rsidR="00062229" w:rsidRPr="00062229" w:rsidP="00062229" w14:paraId="5B38E7D1" w14:textId="77777777">
      <w:pPr>
        <w:spacing w:after="0" w:line="240" w:lineRule="auto"/>
        <w:ind w:left="-284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06222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</w:t>
      </w:r>
    </w:p>
    <w:p w:rsidR="00062229" w:rsidRPr="00062229" w:rsidP="00062229" w14:paraId="31222A2C" w14:textId="77777777">
      <w:pPr>
        <w:spacing w:after="0" w:line="240" w:lineRule="auto"/>
        <w:ind w:left="-284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06222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062229" w:rsidRPr="00062229" w:rsidP="00062229" w14:paraId="06B8AD62" w14:textId="77777777">
      <w:pPr>
        <w:spacing w:after="0" w:line="240" w:lineRule="auto"/>
        <w:ind w:left="-284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06222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Мировой судья составляет мотивированное решение суда в течение десяти дней со дня поступления от лиц, участвующих в деле, их представителей заявления о составлении мотивированного решения суда.</w:t>
      </w:r>
    </w:p>
    <w:p w:rsidR="00062229" w:rsidRPr="00062229" w:rsidP="00062229" w14:paraId="75E04271" w14:textId="77777777">
      <w:pPr>
        <w:spacing w:after="0" w:line="285" w:lineRule="atLeast"/>
        <w:ind w:left="-284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6222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062229" w:rsidRPr="00062229" w:rsidP="00062229" w14:paraId="3761F1F2" w14:textId="77777777">
      <w:pPr>
        <w:spacing w:after="0" w:line="285" w:lineRule="atLeast"/>
        <w:ind w:left="-284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06222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Ответчиком заочное решение суда может быть обжаловано в апелляционном порядке в течение одного месяца со дня вынесения определения суда об отказе в удовлетворении заявления об отмене этого решения суда </w:t>
      </w:r>
      <w:r w:rsidRPr="0006222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в Мегионской городской суд Ханты-Мансийского автономного округа-Югры через мирового судью.</w:t>
      </w:r>
    </w:p>
    <w:p w:rsidR="00062229" w:rsidRPr="00062229" w:rsidP="00062229" w14:paraId="438BA55C" w14:textId="77777777">
      <w:pPr>
        <w:autoSpaceDE w:val="0"/>
        <w:autoSpaceDN w:val="0"/>
        <w:adjustRightInd w:val="0"/>
        <w:spacing w:after="0" w:line="240" w:lineRule="auto"/>
        <w:ind w:left="-284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:rsidR="00062229" w:rsidP="00062229" w14:paraId="5F538918" w14:textId="77777777">
      <w:pPr>
        <w:autoSpaceDE w:val="0"/>
        <w:autoSpaceDN w:val="0"/>
        <w:adjustRightInd w:val="0"/>
        <w:spacing w:after="0" w:line="240" w:lineRule="auto"/>
        <w:ind w:left="-284" w:firstLine="567"/>
        <w:jc w:val="both"/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</w:pPr>
      <w:r w:rsidRPr="00062229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 xml:space="preserve">Мировой судья  </w:t>
      </w:r>
      <w:r w:rsidRPr="00062229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 w:rsidRPr="00062229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  <w:t>подпись</w:t>
      </w:r>
      <w:r w:rsidRPr="00062229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 w:rsidRPr="00062229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 w:rsidRPr="00062229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  <w:t>Е.А.Плотникова</w:t>
      </w:r>
    </w:p>
    <w:p w:rsidR="00062229" w:rsidRPr="00062229" w:rsidP="00062229" w14:paraId="5B9415A4" w14:textId="77D1E8B7">
      <w:pPr>
        <w:autoSpaceDE w:val="0"/>
        <w:autoSpaceDN w:val="0"/>
        <w:adjustRightInd w:val="0"/>
        <w:spacing w:after="0" w:line="240" w:lineRule="auto"/>
        <w:ind w:left="-284" w:firstLine="567"/>
        <w:jc w:val="both"/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>Копия верна:</w:t>
      </w:r>
    </w:p>
    <w:sectPr w:rsidSect="0006222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83B"/>
    <w:rsid w:val="00062229"/>
    <w:rsid w:val="004863B1"/>
    <w:rsid w:val="005476C3"/>
    <w:rsid w:val="00A6383B"/>
    <w:rsid w:val="00BA20E8"/>
    <w:rsid w:val="00C621A3"/>
    <w:rsid w:val="00CD40B0"/>
    <w:rsid w:val="00CE1B66"/>
    <w:rsid w:val="00D07790"/>
    <w:rsid w:val="00DB55B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09CD274-260F-4EF2-BE0C-7D198DC36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2229"/>
    <w:pPr>
      <w:spacing w:line="256" w:lineRule="auto"/>
    </w:pPr>
  </w:style>
  <w:style w:type="paragraph" w:styleId="Heading1">
    <w:name w:val="heading 1"/>
    <w:basedOn w:val="Normal"/>
    <w:next w:val="Normal"/>
    <w:link w:val="1"/>
    <w:uiPriority w:val="9"/>
    <w:qFormat/>
    <w:rsid w:val="00A6383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A6383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A6383B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A6383B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A6383B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A6383B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A6383B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A6383B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A6383B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A638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A638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A638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A6383B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A6383B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A6383B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A6383B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A6383B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A638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A638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">
    <w:name w:val="Заголовок Знак"/>
    <w:basedOn w:val="DefaultParagraphFont"/>
    <w:link w:val="Title"/>
    <w:uiPriority w:val="10"/>
    <w:rsid w:val="00A638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A6383B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0">
    <w:name w:val="Подзаголовок Знак"/>
    <w:basedOn w:val="DefaultParagraphFont"/>
    <w:link w:val="Subtitle"/>
    <w:uiPriority w:val="11"/>
    <w:rsid w:val="00A638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0"/>
    <w:uiPriority w:val="29"/>
    <w:qFormat/>
    <w:rsid w:val="00A6383B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DefaultParagraphFont"/>
    <w:link w:val="Quote"/>
    <w:uiPriority w:val="29"/>
    <w:rsid w:val="00A638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383B"/>
    <w:pPr>
      <w:spacing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383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a1"/>
    <w:uiPriority w:val="30"/>
    <w:qFormat/>
    <w:rsid w:val="00A638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1">
    <w:name w:val="Выделенная цитата Знак"/>
    <w:basedOn w:val="DefaultParagraphFont"/>
    <w:link w:val="IntenseQuote"/>
    <w:uiPriority w:val="30"/>
    <w:rsid w:val="00A6383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383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